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highlight w:val="none"/>
          <w:lang w:val="en-US" w:eastAsia="zh-CN"/>
        </w:rPr>
        <w:t>唐山科技馆游客中心升级改造</w:t>
      </w:r>
      <w:bookmarkEnd w:id="0"/>
    </w:p>
    <w:p>
      <w:pPr>
        <w:jc w:val="center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中标公示</w:t>
      </w:r>
    </w:p>
    <w:p>
      <w:p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采购编号：TSLT-2023-214</w:t>
      </w:r>
    </w:p>
    <w:p>
      <w:pPr>
        <w:jc w:val="both"/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项目名称：唐山科技馆游客中心升级改造</w:t>
      </w:r>
    </w:p>
    <w:p>
      <w:pPr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采购公告期：2023年12月19日-12月21日</w:t>
      </w:r>
    </w:p>
    <w:p>
      <w:pPr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中标单位：</w:t>
      </w:r>
      <w:r>
        <w:rPr>
          <w:rFonts w:hint="eastAsia"/>
          <w:sz w:val="30"/>
          <w:szCs w:val="30"/>
          <w:lang w:val="en-US" w:eastAsia="zh-CN"/>
        </w:rPr>
        <w:t xml:space="preserve">节会九州(北京)文化传播有限公司 </w:t>
      </w:r>
      <w:r>
        <w:rPr>
          <w:rFonts w:hint="eastAsia"/>
          <w:sz w:val="30"/>
          <w:szCs w:val="30"/>
          <w:highlight w:val="none"/>
          <w:lang w:val="en-US" w:eastAsia="zh-CN"/>
        </w:rPr>
        <w:t> </w:t>
      </w:r>
    </w:p>
    <w:p>
      <w:pPr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中标金额：156000元</w:t>
      </w:r>
    </w:p>
    <w:p>
      <w:pPr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定标日期：2023年12月22日</w:t>
      </w:r>
    </w:p>
    <w:p>
      <w:pPr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开标地点：唐山理通招标代理有限公司会议室</w:t>
      </w:r>
    </w:p>
    <w:p>
      <w:pPr>
        <w:rPr>
          <w:rFonts w:hint="eastAsia"/>
          <w:sz w:val="30"/>
          <w:szCs w:val="30"/>
          <w:highlight w:val="none"/>
          <w:lang w:val="en-US"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>受理质疑电话：0315-5918766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WZkZmY3OTE5ODUyNjk5OTIxZjk3YTQyN2E5NmMifQ=="/>
  </w:docVars>
  <w:rsids>
    <w:rsidRoot w:val="6D0071EF"/>
    <w:rsid w:val="44F80902"/>
    <w:rsid w:val="6D0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2023-02-14T01:46:00Z</dcterms:created>
  <dc:creator>H</dc:creator>
  <cp:lastModifiedBy>H</cp:lastModifiedBy>
  <dcterms:modified xsi:type="dcterms:W3CDTF">2023-12-22T06:34:23Z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40DA6E6F345F4322935BB1BF2C46B819_13</vt:lpwstr>
  </property>
</Properties>
</file>